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BE68" w14:textId="77777777" w:rsidR="004B1EF4" w:rsidRPr="004B1EF4" w:rsidRDefault="004B1EF4" w:rsidP="004B1EF4">
      <w:pPr>
        <w:spacing w:after="0" w:line="240" w:lineRule="auto"/>
        <w:jc w:val="center"/>
        <w:rPr>
          <w:rFonts w:eastAsia="Times New Roman" w:cstheme="minorHAnsi"/>
          <w:b/>
          <w:iCs/>
          <w:color w:val="000000" w:themeColor="text1"/>
          <w:kern w:val="0"/>
          <w:sz w:val="20"/>
          <w:szCs w:val="16"/>
          <w:lang w:eastAsia="pl-PL"/>
          <w14:ligatures w14:val="none"/>
        </w:rPr>
      </w:pPr>
    </w:p>
    <w:p w14:paraId="77CE9985" w14:textId="54C3643F" w:rsidR="00760706" w:rsidRPr="00760706" w:rsidRDefault="00760706" w:rsidP="00760706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</w:pPr>
      <w:r w:rsidRPr="00760706"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  <w:t xml:space="preserve">Załącznik nr </w:t>
      </w:r>
      <w:r w:rsidRPr="00760706"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  <w:t>5</w:t>
      </w:r>
      <w:r w:rsidRPr="00760706"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  <w:t xml:space="preserve"> do Zapytania ofertowego </w:t>
      </w:r>
      <w:r w:rsidRPr="00760706"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  <w:t>nr. 1.1/1.3/GOZ/2025</w:t>
      </w:r>
    </w:p>
    <w:p w14:paraId="23A16164" w14:textId="77777777" w:rsidR="004B1EF4" w:rsidRPr="004B1EF4" w:rsidRDefault="004B1EF4" w:rsidP="004B1EF4">
      <w:pPr>
        <w:spacing w:after="0" w:line="240" w:lineRule="auto"/>
        <w:jc w:val="center"/>
        <w:rPr>
          <w:rFonts w:eastAsia="Times New Roman" w:cstheme="minorHAnsi"/>
          <w:b/>
          <w:iCs/>
          <w:color w:val="000000" w:themeColor="text1"/>
          <w:kern w:val="0"/>
          <w:sz w:val="20"/>
          <w:szCs w:val="16"/>
          <w:lang w:eastAsia="pl-PL"/>
          <w14:ligatures w14:val="none"/>
        </w:rPr>
      </w:pPr>
    </w:p>
    <w:p w14:paraId="0122095B" w14:textId="7777777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p w14:paraId="597C9C9C" w14:textId="77777777" w:rsidR="00760706" w:rsidRDefault="00760706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p w14:paraId="11CD9B3D" w14:textId="1F92B02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  <w:t xml:space="preserve">OŚWIADCZENIE </w:t>
      </w:r>
      <w:bookmarkStart w:id="0" w:name="_Hlk65496877"/>
      <w:r w:rsidRPr="004B1EF4"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  <w:t>WYKONAWCY W ZAKRESIE WSPIERANIA DZIAŁAŃ WOJENNYCH</w:t>
      </w:r>
    </w:p>
    <w:p w14:paraId="17C928F6" w14:textId="7777777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p w14:paraId="1B353462" w14:textId="7777777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bookmarkEnd w:id="0"/>
    <w:p w14:paraId="6327489D" w14:textId="77777777" w:rsidR="004B1EF4" w:rsidRPr="004B1EF4" w:rsidRDefault="004B1EF4" w:rsidP="004B1EF4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Oświadczamy, iż nie jesteśmy podmiotem /osobami, które w bezpośredni lub pośredni sposób wspierają działania wojenne Federacji Rosyjskiej lub są za nie odpowiedzialne i podlegają wykluczeniu z postępowania na podstawie następujących przepisów:</w:t>
      </w:r>
    </w:p>
    <w:p w14:paraId="75198949" w14:textId="77777777" w:rsidR="004B1EF4" w:rsidRP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Rozporządzenie Rady (WE) nr 765/2006 z dnia 18 maja 2006 r. dotyczące środków ograniczających w związku z sytuacją na Białorusi i udziałem Białorusi w agresji Rosji wobec Ukrainy (Dz. U. UE L 134 z 20.5.2006, str. 1, z późn. zm.);</w:t>
      </w:r>
    </w:p>
    <w:p w14:paraId="6FB49A5F" w14:textId="77777777" w:rsidR="004B1EF4" w:rsidRP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7E931B3B" w14:textId="77777777" w:rsidR="004B1EF4" w:rsidRP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Rozporządzenie (UE) nr 833/2014 z dnia 31 lipca 2014 r. dotyczące środków ograniczających w związku z działaniami Rosji destabilizującymi sytuację na Ukrainie (Dz. U. UE L 229 z 31.07.2014, str. 1. z późn. zm.);</w:t>
      </w:r>
    </w:p>
    <w:p w14:paraId="6C8895D9" w14:textId="77777777" w:rsid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Ustawa z dnia 13 kwietnia 2022r. o szczególnych rozwiązaniach w zakresie przeciwdziałania wspieraniu agresji na Ukrainę oraz służących ochronie bezpieczeństwa narodowego (Dz.U. 2022 poz. 835).</w:t>
      </w:r>
    </w:p>
    <w:p w14:paraId="6B54B3BA" w14:textId="77777777" w:rsidR="00BF50A8" w:rsidRDefault="00BF50A8" w:rsidP="00BF50A8">
      <w:pPr>
        <w:spacing w:after="0" w:line="276" w:lineRule="auto"/>
        <w:ind w:left="786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</w:p>
    <w:p w14:paraId="64B0EC81" w14:textId="77777777" w:rsidR="00BF50A8" w:rsidRPr="004B1EF4" w:rsidRDefault="00BF50A8" w:rsidP="00BF50A8">
      <w:pPr>
        <w:spacing w:after="0" w:line="276" w:lineRule="auto"/>
        <w:ind w:left="786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</w:p>
    <w:p w14:paraId="4EE9A9EE" w14:textId="4F7FD943" w:rsidR="004B1EF4" w:rsidRPr="004B1EF4" w:rsidRDefault="00BF50A8" w:rsidP="00BF50A8">
      <w:pPr>
        <w:spacing w:before="60" w:after="60" w:line="276" w:lineRule="auto"/>
        <w:ind w:firstLine="708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…………………………</w:t>
      </w:r>
      <w:r w:rsidR="00610EA3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ab/>
      </w:r>
      <w:r w:rsidR="00610EA3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ab/>
      </w:r>
      <w:r w:rsidR="00610EA3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ab/>
        <w:t>…………..</w:t>
      </w: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……………………………………</w:t>
      </w:r>
    </w:p>
    <w:p w14:paraId="3EE3F120" w14:textId="64AB218C" w:rsidR="004B1EF4" w:rsidRPr="004B1EF4" w:rsidRDefault="004B1EF4" w:rsidP="004B1EF4">
      <w:pPr>
        <w:spacing w:after="0" w:line="240" w:lineRule="auto"/>
        <w:ind w:left="4956" w:hanging="495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</w:t>
      </w:r>
      <w:r w:rsidR="00610EA3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</w:t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Miejsce i data</w:t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(podpis osoby uprawnionej lub </w:t>
      </w:r>
      <w:r w:rsidR="00610EA3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>osób uprawnionych do reprezentowania Wykonawcy w dokumentach rejestrowych lub we właściwym upoważnieniu)</w:t>
      </w:r>
    </w:p>
    <w:p w14:paraId="49A6365C" w14:textId="77777777" w:rsidR="004B1EF4" w:rsidRPr="004B1EF4" w:rsidRDefault="004B1EF4" w:rsidP="004B1EF4">
      <w:pPr>
        <w:spacing w:after="0" w:line="240" w:lineRule="auto"/>
        <w:ind w:left="5664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8804A2E" w14:textId="77777777" w:rsidR="004B1EF4" w:rsidRPr="004B1EF4" w:rsidRDefault="004B1EF4" w:rsidP="004B1EF4">
      <w:pPr>
        <w:spacing w:after="0" w:line="240" w:lineRule="auto"/>
        <w:ind w:left="4956" w:hanging="4956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</w:p>
    <w:p w14:paraId="3CAA899F" w14:textId="77777777" w:rsidR="004B1EF4" w:rsidRPr="004B1EF4" w:rsidRDefault="004B1EF4" w:rsidP="004B1EF4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756E7A77" w14:textId="77777777" w:rsidR="004B1EF4" w:rsidRPr="004B1EF4" w:rsidRDefault="004B1EF4" w:rsidP="004B1EF4">
      <w:pPr>
        <w:rPr>
          <w:kern w:val="0"/>
          <w14:ligatures w14:val="none"/>
        </w:rPr>
      </w:pPr>
    </w:p>
    <w:p w14:paraId="75D575D6" w14:textId="77777777" w:rsidR="00232C76" w:rsidRDefault="00232C76"/>
    <w:sectPr w:rsidR="00232C76" w:rsidSect="00195D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F30E" w14:textId="77777777" w:rsidR="008E6B6A" w:rsidRDefault="008E6B6A">
      <w:pPr>
        <w:spacing w:after="0" w:line="240" w:lineRule="auto"/>
      </w:pPr>
      <w:r>
        <w:separator/>
      </w:r>
    </w:p>
  </w:endnote>
  <w:endnote w:type="continuationSeparator" w:id="0">
    <w:p w14:paraId="3F2CA353" w14:textId="77777777" w:rsidR="008E6B6A" w:rsidRDefault="008E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402892"/>
      <w:docPartObj>
        <w:docPartGallery w:val="Page Numbers (Bottom of Page)"/>
        <w:docPartUnique/>
      </w:docPartObj>
    </w:sdtPr>
    <w:sdtContent>
      <w:p w14:paraId="721B8DC4" w14:textId="77777777" w:rsidR="00761D2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1A9410" w14:textId="77777777" w:rsidR="00761D22" w:rsidRPr="008D7823" w:rsidRDefault="00000000">
    <w:pPr>
      <w:pStyle w:val="Stopka"/>
      <w:rPr>
        <w:rFonts w:ascii="Arial" w:hAnsi="Arial" w:cs="Arial"/>
        <w:bCs/>
        <w:i/>
        <w:color w:val="000000" w:themeColor="text1"/>
        <w:sz w:val="20"/>
        <w:szCs w:val="20"/>
      </w:rPr>
    </w:pP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bookmarkStart w:id="1" w:name="_Hlk500485325"/>
    <w:r>
      <w:rPr>
        <w:rFonts w:ascii="Arial" w:hAnsi="Arial" w:cs="Arial"/>
        <w:bCs/>
        <w:i/>
        <w:color w:val="000000" w:themeColor="text1"/>
        <w:sz w:val="20"/>
        <w:szCs w:val="20"/>
      </w:rPr>
      <w:t>1.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1/</w:t>
    </w:r>
    <w:r>
      <w:rPr>
        <w:rFonts w:ascii="Arial" w:hAnsi="Arial" w:cs="Arial"/>
        <w:bCs/>
        <w:i/>
        <w:color w:val="000000" w:themeColor="text1"/>
        <w:sz w:val="20"/>
        <w:szCs w:val="20"/>
      </w:rPr>
      <w:t>2.32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/</w:t>
    </w:r>
    <w:r>
      <w:rPr>
        <w:rFonts w:ascii="Arial" w:hAnsi="Arial" w:cs="Arial"/>
        <w:bCs/>
        <w:i/>
        <w:color w:val="000000" w:themeColor="text1"/>
        <w:sz w:val="20"/>
        <w:szCs w:val="20"/>
      </w:rPr>
      <w:t>KT/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20</w:t>
    </w:r>
    <w:bookmarkEnd w:id="1"/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</w:t>
    </w:r>
    <w:r>
      <w:rPr>
        <w:rFonts w:ascii="Arial" w:hAnsi="Arial" w:cs="Arial"/>
        <w:bCs/>
        <w:i/>
        <w:color w:val="000000" w:themeColor="text1"/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2054441"/>
      <w:docPartObj>
        <w:docPartGallery w:val="Page Numbers (Bottom of Page)"/>
        <w:docPartUnique/>
      </w:docPartObj>
    </w:sdtPr>
    <w:sdtContent>
      <w:p w14:paraId="73381867" w14:textId="77777777" w:rsidR="00761D2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D1C15" w14:textId="2E4C4BED" w:rsidR="00761D22" w:rsidRPr="00022BE4" w:rsidRDefault="005E6E73" w:rsidP="00760706">
    <w:pPr>
      <w:pStyle w:val="Stopka"/>
      <w:jc w:val="center"/>
      <w:rPr>
        <w:bCs/>
        <w:sz w:val="20"/>
        <w:szCs w:val="20"/>
      </w:rPr>
    </w:pPr>
    <w:r w:rsidRPr="005E6E73">
      <w:rPr>
        <w:rFonts w:ascii="Arial" w:hAnsi="Arial" w:cs="Arial"/>
        <w:bCs/>
        <w:i/>
        <w:color w:val="000000" w:themeColor="text1"/>
        <w:sz w:val="20"/>
        <w:szCs w:val="20"/>
      </w:rPr>
      <w:t>Zapytanie ofertowe nr 1.1/1.3/GOZ/2025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BDF5A" w14:textId="77777777" w:rsidR="008E6B6A" w:rsidRDefault="008E6B6A">
      <w:pPr>
        <w:spacing w:after="0" w:line="240" w:lineRule="auto"/>
      </w:pPr>
      <w:r>
        <w:separator/>
      </w:r>
    </w:p>
  </w:footnote>
  <w:footnote w:type="continuationSeparator" w:id="0">
    <w:p w14:paraId="42E5B8CA" w14:textId="77777777" w:rsidR="008E6B6A" w:rsidRDefault="008E6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220A" w14:textId="77777777" w:rsidR="00761D22" w:rsidRDefault="00000000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B1386D" wp14:editId="1DCE645F">
          <wp:simplePos x="0" y="0"/>
          <wp:positionH relativeFrom="margin">
            <wp:align>center</wp:align>
          </wp:positionH>
          <wp:positionV relativeFrom="paragraph">
            <wp:posOffset>-137795</wp:posOffset>
          </wp:positionV>
          <wp:extent cx="6210935" cy="582295"/>
          <wp:effectExtent l="0" t="0" r="0" b="8255"/>
          <wp:wrapSquare wrapText="bothSides"/>
          <wp:docPr id="382950309" name="Obraz 382950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00638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935" cy="582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1E0BF" w14:textId="30827334" w:rsidR="00761D22" w:rsidRDefault="005E6E73">
    <w:pPr>
      <w:pStyle w:val="Nagwek"/>
    </w:pPr>
    <w:r>
      <w:rPr>
        <w:noProof/>
      </w:rPr>
      <w:drawing>
        <wp:inline distT="0" distB="0" distL="0" distR="0" wp14:anchorId="1FA2EDD7" wp14:editId="746B88A1">
          <wp:extent cx="5760720" cy="465184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B179C"/>
    <w:multiLevelType w:val="hybridMultilevel"/>
    <w:tmpl w:val="C77097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8996184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AE"/>
    <w:rsid w:val="00111FDF"/>
    <w:rsid w:val="00160FAE"/>
    <w:rsid w:val="00195DF9"/>
    <w:rsid w:val="00232C76"/>
    <w:rsid w:val="00365F23"/>
    <w:rsid w:val="003E300C"/>
    <w:rsid w:val="004B1EF4"/>
    <w:rsid w:val="005C61E7"/>
    <w:rsid w:val="005E6E73"/>
    <w:rsid w:val="00610EA3"/>
    <w:rsid w:val="00760706"/>
    <w:rsid w:val="00761D22"/>
    <w:rsid w:val="008E6B6A"/>
    <w:rsid w:val="00972044"/>
    <w:rsid w:val="00A55968"/>
    <w:rsid w:val="00B61EEB"/>
    <w:rsid w:val="00BA7A42"/>
    <w:rsid w:val="00BF50A8"/>
    <w:rsid w:val="00CF4989"/>
    <w:rsid w:val="00DF6B59"/>
    <w:rsid w:val="00E0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EBE95"/>
  <w15:chartTrackingRefBased/>
  <w15:docId w15:val="{67C50A0C-3153-427A-86D1-CD497EB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1EF4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4B1EF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1EF4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B1EF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9</cp:revision>
  <dcterms:created xsi:type="dcterms:W3CDTF">2024-01-05T12:26:00Z</dcterms:created>
  <dcterms:modified xsi:type="dcterms:W3CDTF">2026-03-10T09:46:00Z</dcterms:modified>
</cp:coreProperties>
</file>